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5" w:rsidRPr="001C7E34" w:rsidRDefault="00BE3BC5" w:rsidP="001C7E34">
      <w:pPr>
        <w:spacing w:before="100" w:beforeAutospacing="1" w:after="120" w:line="240" w:lineRule="auto"/>
        <w:jc w:val="center"/>
        <w:rPr>
          <w:rFonts w:ascii="Arial" w:hAnsi="Arial"/>
          <w:b/>
          <w:sz w:val="24"/>
          <w:szCs w:val="24"/>
        </w:rPr>
      </w:pPr>
      <w:r w:rsidRPr="001C7E34">
        <w:rPr>
          <w:rFonts w:ascii="Arial" w:hAnsi="Arial"/>
          <w:b/>
          <w:sz w:val="24"/>
          <w:szCs w:val="24"/>
        </w:rPr>
        <w:t>Suzanne Hawkins</w:t>
      </w:r>
    </w:p>
    <w:p w:rsidR="00BE3BC5" w:rsidRPr="001C7E34" w:rsidRDefault="00BE3BC5" w:rsidP="001C7E34">
      <w:pPr>
        <w:spacing w:before="100" w:beforeAutospacing="1" w:after="120" w:line="240" w:lineRule="auto"/>
        <w:jc w:val="center"/>
        <w:rPr>
          <w:rFonts w:ascii="Arial" w:hAnsi="Arial"/>
          <w:b/>
          <w:sz w:val="24"/>
          <w:szCs w:val="24"/>
        </w:rPr>
      </w:pPr>
      <w:r w:rsidRPr="001C7E34">
        <w:rPr>
          <w:rFonts w:ascii="Arial" w:hAnsi="Arial"/>
          <w:b/>
          <w:sz w:val="24"/>
          <w:szCs w:val="24"/>
        </w:rPr>
        <w:t>Psychologist</w:t>
      </w:r>
    </w:p>
    <w:p w:rsidR="00313E7F" w:rsidRPr="001C7E34" w:rsidRDefault="00BE3BC5" w:rsidP="001C7E34">
      <w:pPr>
        <w:spacing w:line="240" w:lineRule="auto"/>
        <w:jc w:val="center"/>
        <w:rPr>
          <w:rFonts w:ascii="Arial" w:hAnsi="Arial"/>
          <w:b/>
        </w:rPr>
      </w:pPr>
      <w:r w:rsidRPr="001C7E34">
        <w:rPr>
          <w:rFonts w:ascii="Arial" w:hAnsi="Arial"/>
          <w:b/>
        </w:rPr>
        <w:t>Suite 105/ 2 Arthur Street</w:t>
      </w:r>
      <w:r w:rsidR="00313E7F" w:rsidRPr="001C7E34">
        <w:rPr>
          <w:rFonts w:ascii="Arial" w:hAnsi="Arial"/>
          <w:b/>
        </w:rPr>
        <w:t xml:space="preserve">, </w:t>
      </w:r>
      <w:r w:rsidRPr="001C7E34">
        <w:rPr>
          <w:rFonts w:ascii="Arial" w:hAnsi="Arial"/>
          <w:b/>
        </w:rPr>
        <w:t>Ran</w:t>
      </w:r>
      <w:r w:rsidR="001C7E34" w:rsidRPr="001C7E34">
        <w:rPr>
          <w:rFonts w:ascii="Arial" w:hAnsi="Arial"/>
          <w:b/>
        </w:rPr>
        <w:t>d</w:t>
      </w:r>
      <w:r w:rsidRPr="001C7E34">
        <w:rPr>
          <w:rFonts w:ascii="Arial" w:hAnsi="Arial"/>
          <w:b/>
        </w:rPr>
        <w:t xml:space="preserve">wick </w:t>
      </w:r>
      <w:r w:rsidR="00313E7F" w:rsidRPr="001C7E34">
        <w:rPr>
          <w:rFonts w:ascii="Arial" w:hAnsi="Arial"/>
          <w:b/>
        </w:rPr>
        <w:t xml:space="preserve">NSW </w:t>
      </w:r>
      <w:r w:rsidRPr="001C7E34">
        <w:rPr>
          <w:rFonts w:ascii="Arial" w:hAnsi="Arial"/>
          <w:b/>
        </w:rPr>
        <w:t>2031</w:t>
      </w:r>
    </w:p>
    <w:p w:rsidR="00BE3BC5" w:rsidRPr="00313E7F" w:rsidRDefault="00BE3BC5" w:rsidP="001C7E34">
      <w:pPr>
        <w:spacing w:before="100" w:beforeAutospacing="1" w:after="120" w:line="240" w:lineRule="auto"/>
        <w:jc w:val="center"/>
        <w:rPr>
          <w:rFonts w:ascii="Arial" w:hAnsi="Arial"/>
          <w:b/>
          <w:sz w:val="24"/>
          <w:szCs w:val="24"/>
        </w:rPr>
      </w:pPr>
      <w:r w:rsidRPr="00313E7F">
        <w:rPr>
          <w:rFonts w:ascii="Arial" w:hAnsi="Arial"/>
          <w:b/>
          <w:sz w:val="24"/>
          <w:szCs w:val="24"/>
        </w:rPr>
        <w:t>Consent to Engage in Treatment</w:t>
      </w:r>
    </w:p>
    <w:p w:rsidR="00FF11CD" w:rsidRDefault="00BE3BC5" w:rsidP="001C7E34">
      <w:pPr>
        <w:spacing w:before="100" w:beforeAutospacing="1" w:after="120" w:line="240" w:lineRule="auto"/>
        <w:rPr>
          <w:rFonts w:ascii="Arial" w:hAnsi="Arial"/>
        </w:rPr>
      </w:pPr>
      <w:r w:rsidRPr="00313E7F">
        <w:rPr>
          <w:rFonts w:ascii="Arial" w:hAnsi="Arial"/>
          <w:b/>
          <w:i/>
        </w:rPr>
        <w:t>Psychological Service</w:t>
      </w:r>
      <w:r w:rsidR="00313E7F">
        <w:rPr>
          <w:rFonts w:ascii="Arial" w:hAnsi="Arial"/>
          <w:b/>
          <w:i/>
        </w:rPr>
        <w:t xml:space="preserve">: </w:t>
      </w:r>
      <w:r w:rsidRPr="00313E7F">
        <w:rPr>
          <w:rFonts w:ascii="Arial" w:hAnsi="Arial"/>
          <w:b/>
          <w:i/>
        </w:rPr>
        <w:t xml:space="preserve"> </w:t>
      </w:r>
      <w:r w:rsidRPr="00BE3BC5">
        <w:rPr>
          <w:rFonts w:ascii="Arial" w:hAnsi="Arial"/>
        </w:rPr>
        <w:t xml:space="preserve">As part of providing a psychological service to you, Dr. Sue Hawkins  will need to collect and record personal information from you that is relevant to your current situation. This information will be a necessary part of the psychological assessment and treatment that is conducted. </w:t>
      </w:r>
    </w:p>
    <w:p w:rsidR="00BE3BC5" w:rsidRPr="00313E7F" w:rsidRDefault="00BE3BC5" w:rsidP="001C7E34">
      <w:pPr>
        <w:spacing w:before="100" w:beforeAutospacing="1" w:after="120" w:line="240" w:lineRule="auto"/>
        <w:rPr>
          <w:rFonts w:ascii="Arial" w:hAnsi="Arial"/>
          <w:b/>
          <w:i/>
        </w:rPr>
      </w:pPr>
      <w:r w:rsidRPr="00313E7F">
        <w:rPr>
          <w:rFonts w:ascii="Arial" w:hAnsi="Arial"/>
          <w:b/>
          <w:i/>
        </w:rPr>
        <w:t>Purpose of collecting and holding information</w:t>
      </w:r>
      <w:r w:rsidR="00313E7F">
        <w:rPr>
          <w:rFonts w:ascii="Arial" w:hAnsi="Arial"/>
          <w:b/>
          <w:i/>
        </w:rPr>
        <w:t xml:space="preserve">: </w:t>
      </w:r>
      <w:r w:rsidRPr="00BE3BC5">
        <w:rPr>
          <w:rFonts w:ascii="Arial" w:hAnsi="Arial"/>
        </w:rPr>
        <w:t xml:space="preserve">The information is gathered as part of your assessment, diagnosis and treatment and is seen only </w:t>
      </w:r>
      <w:r>
        <w:rPr>
          <w:rFonts w:ascii="Arial" w:hAnsi="Arial"/>
        </w:rPr>
        <w:t xml:space="preserve"> by </w:t>
      </w:r>
      <w:r w:rsidRPr="00BE3BC5">
        <w:rPr>
          <w:rFonts w:ascii="Arial" w:hAnsi="Arial"/>
        </w:rPr>
        <w:t>Dr</w:t>
      </w:r>
      <w:r w:rsidR="00313E7F">
        <w:rPr>
          <w:rFonts w:ascii="Arial" w:hAnsi="Arial"/>
        </w:rPr>
        <w:t xml:space="preserve"> Hawkins</w:t>
      </w:r>
      <w:r w:rsidRPr="00BE3BC5">
        <w:rPr>
          <w:rFonts w:ascii="Arial" w:hAnsi="Arial"/>
        </w:rPr>
        <w:t xml:space="preserve">. The information is retained in order to document what happens during sessions, and enables the psychologist to provide a relevant and informed psychological service. </w:t>
      </w:r>
    </w:p>
    <w:p w:rsidR="00BE3BC5" w:rsidRPr="00313E7F" w:rsidRDefault="00BE3BC5" w:rsidP="001C7E34">
      <w:pPr>
        <w:spacing w:before="100" w:beforeAutospacing="1" w:after="120" w:line="240" w:lineRule="auto"/>
        <w:rPr>
          <w:rFonts w:ascii="Arial" w:hAnsi="Arial"/>
          <w:b/>
          <w:i/>
        </w:rPr>
      </w:pPr>
      <w:r w:rsidRPr="00BE3BC5">
        <w:rPr>
          <w:rFonts w:ascii="Arial" w:hAnsi="Arial"/>
          <w:b/>
          <w:i/>
        </w:rPr>
        <w:t xml:space="preserve">Access to Client Information </w:t>
      </w:r>
      <w:r>
        <w:rPr>
          <w:rFonts w:ascii="Arial" w:hAnsi="Arial"/>
          <w:b/>
          <w:i/>
        </w:rPr>
        <w:t xml:space="preserve">: </w:t>
      </w:r>
      <w:r w:rsidRPr="00BE3BC5">
        <w:rPr>
          <w:rFonts w:ascii="Arial" w:hAnsi="Arial"/>
        </w:rPr>
        <w:t>At any stage you as a client are entitled to access the information about you kept on file, unless the relevant legislati</w:t>
      </w:r>
      <w:r w:rsidR="00AD1CAE">
        <w:rPr>
          <w:rFonts w:ascii="Arial" w:hAnsi="Arial"/>
        </w:rPr>
        <w:t>on provides otherwise. Dr. Hawkins</w:t>
      </w:r>
      <w:r w:rsidRPr="00BE3BC5">
        <w:rPr>
          <w:rFonts w:ascii="Arial" w:hAnsi="Arial"/>
        </w:rPr>
        <w:t xml:space="preserve"> may discuss with you appropriate forms of access. </w:t>
      </w:r>
    </w:p>
    <w:p w:rsidR="00BE3BC5" w:rsidRPr="00313E7F" w:rsidRDefault="00BE3BC5" w:rsidP="001C7E34">
      <w:pPr>
        <w:spacing w:before="100" w:beforeAutospacing="1" w:after="120" w:line="240" w:lineRule="auto"/>
        <w:rPr>
          <w:rFonts w:ascii="Arial" w:hAnsi="Arial"/>
          <w:b/>
          <w:i/>
        </w:rPr>
      </w:pPr>
      <w:r w:rsidRPr="00313E7F">
        <w:rPr>
          <w:rFonts w:ascii="Arial" w:hAnsi="Arial"/>
          <w:b/>
          <w:i/>
        </w:rPr>
        <w:t xml:space="preserve">Confidentiality </w:t>
      </w:r>
      <w:r w:rsidR="00313E7F">
        <w:rPr>
          <w:rFonts w:ascii="Arial" w:hAnsi="Arial"/>
          <w:b/>
          <w:i/>
        </w:rPr>
        <w:t xml:space="preserve">: </w:t>
      </w:r>
      <w:r w:rsidRPr="00BE3BC5">
        <w:rPr>
          <w:rFonts w:ascii="Arial" w:hAnsi="Arial"/>
        </w:rPr>
        <w:t>All personal i</w:t>
      </w:r>
      <w:r w:rsidR="001301CB">
        <w:rPr>
          <w:rFonts w:ascii="Arial" w:hAnsi="Arial"/>
        </w:rPr>
        <w:t>nformation gathered by Dr. Hawkins</w:t>
      </w:r>
      <w:r w:rsidRPr="00BE3BC5">
        <w:rPr>
          <w:rFonts w:ascii="Arial" w:hAnsi="Arial"/>
        </w:rPr>
        <w:t xml:space="preserve"> during the provision of the psychological service will remain confidential and secure except where: </w:t>
      </w:r>
    </w:p>
    <w:p w:rsidR="00313E7F" w:rsidRDefault="00313E7F" w:rsidP="001C7E34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="00BE3BC5" w:rsidRPr="00BE3BC5">
        <w:rPr>
          <w:rFonts w:ascii="Arial" w:hAnsi="Arial"/>
        </w:rPr>
        <w:t xml:space="preserve">1. It is subpoenaed by a court, or </w:t>
      </w:r>
    </w:p>
    <w:p w:rsidR="00313E7F" w:rsidRDefault="00313E7F" w:rsidP="001C7E34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="00BE3BC5" w:rsidRPr="00BE3BC5">
        <w:rPr>
          <w:rFonts w:ascii="Arial" w:hAnsi="Arial"/>
        </w:rPr>
        <w:t>2. Failure to disclose the information would place you or another person at serious and</w:t>
      </w:r>
      <w:r>
        <w:rPr>
          <w:rFonts w:ascii="Arial" w:hAnsi="Arial"/>
        </w:rPr>
        <w:t xml:space="preserve"> </w:t>
      </w:r>
      <w:r w:rsidR="00BE3BC5" w:rsidRPr="00BE3BC5">
        <w:rPr>
          <w:rFonts w:ascii="Arial" w:hAnsi="Arial"/>
        </w:rPr>
        <w:t xml:space="preserve">imminent </w:t>
      </w:r>
      <w:r>
        <w:rPr>
          <w:rFonts w:ascii="Arial" w:hAnsi="Arial"/>
        </w:rPr>
        <w:tab/>
      </w:r>
      <w:r w:rsidR="00BE3BC5" w:rsidRPr="00BE3BC5">
        <w:rPr>
          <w:rFonts w:ascii="Arial" w:hAnsi="Arial"/>
        </w:rPr>
        <w:t xml:space="preserve">risk; or </w:t>
      </w:r>
    </w:p>
    <w:p w:rsidR="00BE3BC5" w:rsidRPr="00BE3BC5" w:rsidRDefault="00313E7F" w:rsidP="001C7E34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="00BE3BC5" w:rsidRPr="00BE3BC5">
        <w:rPr>
          <w:rFonts w:ascii="Arial" w:hAnsi="Arial"/>
        </w:rPr>
        <w:t xml:space="preserve">3. Your prior approval has been obtained to </w:t>
      </w:r>
    </w:p>
    <w:p w:rsidR="00BE3BC5" w:rsidRPr="00BE3BC5" w:rsidRDefault="00BE3BC5" w:rsidP="001C7E34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="00313E7F">
        <w:rPr>
          <w:rFonts w:ascii="Arial" w:hAnsi="Arial"/>
        </w:rPr>
        <w:tab/>
      </w:r>
      <w:r w:rsidRPr="00BE3BC5">
        <w:rPr>
          <w:rFonts w:ascii="Arial" w:hAnsi="Arial"/>
        </w:rPr>
        <w:t>a) provide a written report to another professional or agency (</w:t>
      </w:r>
      <w:proofErr w:type="spellStart"/>
      <w:r w:rsidRPr="00BE3BC5">
        <w:rPr>
          <w:rFonts w:ascii="Arial" w:hAnsi="Arial"/>
        </w:rPr>
        <w:t>eg</w:t>
      </w:r>
      <w:proofErr w:type="spellEnd"/>
      <w:r w:rsidRPr="00BE3BC5">
        <w:rPr>
          <w:rFonts w:ascii="Arial" w:hAnsi="Arial"/>
        </w:rPr>
        <w:t xml:space="preserve">., GP); or </w:t>
      </w:r>
    </w:p>
    <w:p w:rsidR="00BE3BC5" w:rsidRPr="00BE3BC5" w:rsidRDefault="00BE3BC5" w:rsidP="001C7E34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="00313E7F">
        <w:rPr>
          <w:rFonts w:ascii="Arial" w:hAnsi="Arial"/>
        </w:rPr>
        <w:tab/>
      </w:r>
      <w:r w:rsidRPr="00BE3BC5">
        <w:rPr>
          <w:rFonts w:ascii="Arial" w:hAnsi="Arial"/>
        </w:rPr>
        <w:t>b) discuss the material with another person (</w:t>
      </w:r>
      <w:proofErr w:type="spellStart"/>
      <w:r w:rsidRPr="00BE3BC5">
        <w:rPr>
          <w:rFonts w:ascii="Arial" w:hAnsi="Arial"/>
        </w:rPr>
        <w:t>eg</w:t>
      </w:r>
      <w:proofErr w:type="spellEnd"/>
      <w:r w:rsidRPr="00BE3BC5">
        <w:rPr>
          <w:rFonts w:ascii="Arial" w:hAnsi="Arial"/>
        </w:rPr>
        <w:t xml:space="preserve">., parent, employer); or </w:t>
      </w:r>
    </w:p>
    <w:p w:rsidR="00BE3BC5" w:rsidRDefault="00BE3BC5" w:rsidP="001C7E34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ab/>
      </w:r>
      <w:r w:rsidR="00313E7F">
        <w:rPr>
          <w:rFonts w:ascii="Arial" w:hAnsi="Arial"/>
        </w:rPr>
        <w:tab/>
      </w:r>
      <w:r w:rsidRPr="00BE3BC5">
        <w:rPr>
          <w:rFonts w:ascii="Arial" w:hAnsi="Arial"/>
        </w:rPr>
        <w:t xml:space="preserve">c) if disclosure is otherwise required or authorised by law. </w:t>
      </w:r>
    </w:p>
    <w:p w:rsidR="001C7E34" w:rsidRPr="00BE3BC5" w:rsidRDefault="001C7E34" w:rsidP="001C7E34">
      <w:pPr>
        <w:spacing w:after="120" w:line="240" w:lineRule="auto"/>
        <w:rPr>
          <w:rFonts w:ascii="Arial" w:hAnsi="Arial"/>
        </w:rPr>
      </w:pPr>
    </w:p>
    <w:p w:rsidR="00BE3BC5" w:rsidRPr="00313E7F" w:rsidRDefault="00BE3BC5" w:rsidP="001C7E34">
      <w:pPr>
        <w:spacing w:after="120" w:line="240" w:lineRule="auto"/>
        <w:rPr>
          <w:rFonts w:ascii="Arial" w:hAnsi="Arial"/>
          <w:b/>
          <w:i/>
        </w:rPr>
      </w:pPr>
      <w:r w:rsidRPr="00313E7F">
        <w:rPr>
          <w:rFonts w:ascii="Arial" w:hAnsi="Arial"/>
          <w:b/>
          <w:i/>
        </w:rPr>
        <w:t>Fees</w:t>
      </w:r>
      <w:r w:rsidR="001C7E34">
        <w:rPr>
          <w:rFonts w:ascii="Arial" w:hAnsi="Arial"/>
          <w:b/>
          <w:i/>
        </w:rPr>
        <w:t>:</w:t>
      </w:r>
      <w:r w:rsidRPr="00313E7F">
        <w:rPr>
          <w:rFonts w:ascii="Arial" w:hAnsi="Arial"/>
          <w:b/>
          <w:i/>
        </w:rPr>
        <w:t xml:space="preserve"> </w:t>
      </w:r>
      <w:r w:rsidRPr="00BE3BC5">
        <w:rPr>
          <w:rFonts w:ascii="Arial" w:hAnsi="Arial"/>
        </w:rPr>
        <w:t>The cost of a one hour consultation i</w:t>
      </w:r>
      <w:r w:rsidR="005C2682">
        <w:rPr>
          <w:rFonts w:ascii="Arial" w:hAnsi="Arial"/>
        </w:rPr>
        <w:t>s $18</w:t>
      </w:r>
      <w:r w:rsidRPr="00BE3BC5">
        <w:rPr>
          <w:rFonts w:ascii="Arial" w:hAnsi="Arial"/>
        </w:rPr>
        <w:t>0, which is payable at the end of the session by cash</w:t>
      </w:r>
      <w:r w:rsidR="00313E7F">
        <w:rPr>
          <w:rFonts w:ascii="Arial" w:hAnsi="Arial"/>
        </w:rPr>
        <w:t>, cheque  or direct deposit</w:t>
      </w:r>
      <w:r w:rsidR="0037129B">
        <w:rPr>
          <w:rFonts w:ascii="Arial" w:hAnsi="Arial"/>
        </w:rPr>
        <w:t xml:space="preserve"> (Bank details: Name: Suzanne Hawkins  BSB 732 257 Acc No 589715)</w:t>
      </w:r>
      <w:r w:rsidR="005C2682">
        <w:rPr>
          <w:rFonts w:ascii="Arial" w:hAnsi="Arial"/>
        </w:rPr>
        <w:t xml:space="preserve"> or by EFTPOS.</w:t>
      </w:r>
    </w:p>
    <w:p w:rsidR="005C2682" w:rsidRDefault="00BE3BC5" w:rsidP="001C7E34">
      <w:pPr>
        <w:spacing w:before="100" w:beforeAutospacing="1" w:after="120" w:line="240" w:lineRule="auto"/>
        <w:rPr>
          <w:rFonts w:ascii="Arial" w:hAnsi="Arial"/>
        </w:rPr>
      </w:pPr>
      <w:r w:rsidRPr="00313E7F">
        <w:rPr>
          <w:rFonts w:ascii="Arial" w:hAnsi="Arial"/>
          <w:b/>
          <w:i/>
        </w:rPr>
        <w:t>Medicare Rebate</w:t>
      </w:r>
      <w:r w:rsidR="001C7E34">
        <w:rPr>
          <w:rFonts w:ascii="Arial" w:hAnsi="Arial"/>
          <w:b/>
          <w:i/>
        </w:rPr>
        <w:t>:</w:t>
      </w:r>
      <w:r w:rsidRPr="00313E7F">
        <w:rPr>
          <w:rFonts w:ascii="Arial" w:hAnsi="Arial"/>
          <w:b/>
          <w:i/>
        </w:rPr>
        <w:t xml:space="preserve"> </w:t>
      </w:r>
      <w:r w:rsidRPr="00BE3BC5">
        <w:rPr>
          <w:rFonts w:ascii="Arial" w:hAnsi="Arial"/>
        </w:rPr>
        <w:t>If referred under the “</w:t>
      </w:r>
      <w:r w:rsidR="001C7E34">
        <w:rPr>
          <w:rFonts w:ascii="Arial" w:hAnsi="Arial"/>
        </w:rPr>
        <w:t>Mental Health Plan</w:t>
      </w:r>
      <w:r w:rsidRPr="00BE3BC5">
        <w:rPr>
          <w:rFonts w:ascii="Arial" w:hAnsi="Arial"/>
        </w:rPr>
        <w:t xml:space="preserve">” program, </w:t>
      </w:r>
      <w:r w:rsidR="005C2682">
        <w:rPr>
          <w:rFonts w:ascii="Arial" w:hAnsi="Arial"/>
        </w:rPr>
        <w:t xml:space="preserve">can also be rebated after the session if paying by EFTPOS or credit card ( note: a $2.00 fee applies when using credit cards). </w:t>
      </w:r>
    </w:p>
    <w:p w:rsidR="00BE3BC5" w:rsidRPr="001C7E34" w:rsidRDefault="00BE3BC5" w:rsidP="001C7E34">
      <w:pPr>
        <w:spacing w:before="100" w:beforeAutospacing="1" w:after="120" w:line="240" w:lineRule="auto"/>
        <w:rPr>
          <w:rFonts w:ascii="Arial" w:hAnsi="Arial"/>
          <w:b/>
          <w:i/>
        </w:rPr>
      </w:pPr>
      <w:r w:rsidRPr="001C7E34">
        <w:rPr>
          <w:rFonts w:ascii="Arial" w:hAnsi="Arial"/>
          <w:b/>
          <w:i/>
        </w:rPr>
        <w:t xml:space="preserve">Cancellation Policy </w:t>
      </w:r>
      <w:r w:rsidRPr="00BE3BC5">
        <w:rPr>
          <w:rFonts w:ascii="Arial" w:hAnsi="Arial"/>
        </w:rPr>
        <w:t xml:space="preserve">If, for some reason you need to cancel or postpone the appointment, please provide at least 24 hours notice. </w:t>
      </w:r>
    </w:p>
    <w:p w:rsidR="00BE3BC5" w:rsidRPr="001C7E34" w:rsidRDefault="00BE3BC5" w:rsidP="001C7E34">
      <w:pPr>
        <w:spacing w:before="100" w:beforeAutospacing="1" w:after="120" w:line="240" w:lineRule="auto"/>
        <w:rPr>
          <w:rFonts w:ascii="Arial" w:hAnsi="Arial"/>
          <w:b/>
          <w:i/>
        </w:rPr>
      </w:pPr>
      <w:r w:rsidRPr="001C7E34">
        <w:rPr>
          <w:rFonts w:ascii="Arial" w:hAnsi="Arial"/>
          <w:b/>
          <w:i/>
        </w:rPr>
        <w:t xml:space="preserve">Charter for Clients of Psychologists </w:t>
      </w:r>
      <w:r w:rsidR="00DD1E1B">
        <w:rPr>
          <w:rFonts w:ascii="Arial" w:hAnsi="Arial"/>
        </w:rPr>
        <w:t xml:space="preserve">The </w:t>
      </w:r>
      <w:r w:rsidRPr="00BE3BC5">
        <w:rPr>
          <w:rFonts w:ascii="Arial" w:hAnsi="Arial"/>
        </w:rPr>
        <w:t xml:space="preserve">Charter </w:t>
      </w:r>
      <w:r w:rsidR="00DD1E1B">
        <w:rPr>
          <w:rFonts w:ascii="Arial" w:hAnsi="Arial"/>
        </w:rPr>
        <w:t xml:space="preserve">at the APS website </w:t>
      </w:r>
      <w:r w:rsidRPr="00BE3BC5">
        <w:rPr>
          <w:rFonts w:ascii="Arial" w:hAnsi="Arial"/>
        </w:rPr>
        <w:t xml:space="preserve">explains your rights as a client of a psychologist. </w:t>
      </w:r>
    </w:p>
    <w:p w:rsidR="00BE3BC5" w:rsidRPr="00BE3BC5" w:rsidRDefault="00BE3BC5" w:rsidP="001C7E34">
      <w:pPr>
        <w:spacing w:before="100" w:beforeAutospacing="1" w:after="120" w:line="240" w:lineRule="auto"/>
        <w:rPr>
          <w:rFonts w:ascii="Arial" w:hAnsi="Arial"/>
        </w:rPr>
      </w:pPr>
      <w:r w:rsidRPr="00BE3BC5">
        <w:rPr>
          <w:rFonts w:ascii="Arial" w:hAnsi="Arial"/>
        </w:rPr>
        <w:t xml:space="preserve">I ………………………………………., have read and understood the above conditions and agree to </w:t>
      </w:r>
    </w:p>
    <w:p w:rsidR="00BE3BC5" w:rsidRPr="00BE3BC5" w:rsidRDefault="00BE3BC5" w:rsidP="001C7E34">
      <w:pPr>
        <w:spacing w:before="100" w:beforeAutospacing="1" w:after="120" w:line="240" w:lineRule="auto"/>
        <w:rPr>
          <w:rFonts w:ascii="Arial" w:hAnsi="Arial"/>
        </w:rPr>
      </w:pPr>
      <w:r w:rsidRPr="00BE3BC5">
        <w:rPr>
          <w:rFonts w:ascii="Arial" w:hAnsi="Arial"/>
        </w:rPr>
        <w:t>these conditions for the psychological service provided by Dr.</w:t>
      </w:r>
      <w:r w:rsidR="001C7E34">
        <w:rPr>
          <w:rFonts w:ascii="Arial" w:hAnsi="Arial"/>
        </w:rPr>
        <w:t>Suzanne Hawkins</w:t>
      </w:r>
      <w:r w:rsidRPr="00BE3BC5">
        <w:rPr>
          <w:rFonts w:ascii="Arial" w:hAnsi="Arial"/>
        </w:rPr>
        <w:t xml:space="preserve">. </w:t>
      </w:r>
    </w:p>
    <w:p w:rsidR="00BE3BC5" w:rsidRPr="00BE3BC5" w:rsidRDefault="00BE3BC5" w:rsidP="001C7E34">
      <w:pPr>
        <w:spacing w:before="100" w:beforeAutospacing="1" w:after="120" w:line="240" w:lineRule="auto"/>
        <w:rPr>
          <w:rFonts w:ascii="Arial" w:hAnsi="Arial"/>
        </w:rPr>
      </w:pPr>
    </w:p>
    <w:p w:rsidR="00BE3BC5" w:rsidRPr="00BE3BC5" w:rsidRDefault="00BE3BC5" w:rsidP="001C7E34">
      <w:pPr>
        <w:spacing w:before="100" w:beforeAutospacing="1" w:after="120" w:line="240" w:lineRule="auto"/>
        <w:rPr>
          <w:rFonts w:ascii="Arial" w:hAnsi="Arial"/>
        </w:rPr>
      </w:pPr>
      <w:r w:rsidRPr="00BE3BC5">
        <w:rPr>
          <w:rFonts w:ascii="Arial" w:hAnsi="Arial"/>
        </w:rPr>
        <w:t xml:space="preserve">Signature ……………………………………………… Date …………………….. </w:t>
      </w:r>
    </w:p>
    <w:p w:rsidR="00BE3BC5" w:rsidRPr="00BE3BC5" w:rsidRDefault="00BE3BC5" w:rsidP="001C7E34">
      <w:pPr>
        <w:spacing w:before="100" w:beforeAutospacing="1" w:after="120" w:line="240" w:lineRule="auto"/>
        <w:rPr>
          <w:rFonts w:ascii="Arial" w:hAnsi="Arial"/>
        </w:rPr>
      </w:pPr>
    </w:p>
    <w:p w:rsidR="00BE3BC5" w:rsidRPr="00BE3BC5" w:rsidRDefault="00BE3BC5" w:rsidP="001C7E34">
      <w:pPr>
        <w:spacing w:before="100" w:beforeAutospacing="1" w:after="120" w:line="240" w:lineRule="auto"/>
        <w:rPr>
          <w:rFonts w:ascii="Arial" w:hAnsi="Arial"/>
        </w:rPr>
      </w:pPr>
      <w:r w:rsidRPr="00BE3BC5">
        <w:rPr>
          <w:rFonts w:ascii="Arial" w:hAnsi="Arial"/>
        </w:rPr>
        <w:t xml:space="preserve">Please Note: If you do not understand any of what is written, </w:t>
      </w:r>
      <w:r w:rsidR="001C7E34">
        <w:rPr>
          <w:rFonts w:ascii="Arial" w:hAnsi="Arial"/>
        </w:rPr>
        <w:t>please discuss it with Dr. Hawkins</w:t>
      </w:r>
      <w:r w:rsidRPr="00BE3BC5">
        <w:rPr>
          <w:rFonts w:ascii="Arial" w:hAnsi="Arial"/>
        </w:rPr>
        <w:t xml:space="preserve">. </w:t>
      </w:r>
    </w:p>
    <w:p w:rsidR="00BE3BC5" w:rsidRPr="00BE3BC5" w:rsidRDefault="00BE3BC5" w:rsidP="001C7E34">
      <w:pPr>
        <w:spacing w:before="100" w:beforeAutospacing="1" w:after="120" w:line="240" w:lineRule="auto"/>
        <w:rPr>
          <w:rFonts w:ascii="Arial" w:hAnsi="Arial"/>
        </w:rPr>
      </w:pPr>
    </w:p>
    <w:p w:rsidR="00FB15EB" w:rsidRDefault="00BE3BC5" w:rsidP="001C7E34">
      <w:pPr>
        <w:spacing w:before="100" w:beforeAutospacing="1" w:after="120" w:line="240" w:lineRule="auto"/>
      </w:pPr>
      <w:r w:rsidRPr="00BE3BC5">
        <w:rPr>
          <w:rFonts w:ascii="Arial" w:hAnsi="Arial"/>
        </w:rPr>
        <w:br w:type="page"/>
      </w:r>
    </w:p>
    <w:sectPr w:rsidR="00FB15EB" w:rsidSect="001C7E3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38" w:rsidRDefault="00740438" w:rsidP="00313E7F">
      <w:pPr>
        <w:spacing w:after="0" w:line="240" w:lineRule="auto"/>
      </w:pPr>
      <w:r>
        <w:separator/>
      </w:r>
    </w:p>
  </w:endnote>
  <w:endnote w:type="continuationSeparator" w:id="0">
    <w:p w:rsidR="00740438" w:rsidRDefault="00740438" w:rsidP="0031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38" w:rsidRDefault="00740438" w:rsidP="00313E7F">
      <w:pPr>
        <w:spacing w:after="0" w:line="240" w:lineRule="auto"/>
      </w:pPr>
      <w:r>
        <w:separator/>
      </w:r>
    </w:p>
  </w:footnote>
  <w:footnote w:type="continuationSeparator" w:id="0">
    <w:p w:rsidR="00740438" w:rsidRDefault="00740438" w:rsidP="0031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E3BC5"/>
    <w:rsid w:val="000816CE"/>
    <w:rsid w:val="001301CB"/>
    <w:rsid w:val="001C7E34"/>
    <w:rsid w:val="00313E7F"/>
    <w:rsid w:val="003321B3"/>
    <w:rsid w:val="0037129B"/>
    <w:rsid w:val="00515C8D"/>
    <w:rsid w:val="005C2682"/>
    <w:rsid w:val="00725A5F"/>
    <w:rsid w:val="00740438"/>
    <w:rsid w:val="008D5544"/>
    <w:rsid w:val="00AD1CAE"/>
    <w:rsid w:val="00BE3BC5"/>
    <w:rsid w:val="00D419AA"/>
    <w:rsid w:val="00DD1E1B"/>
    <w:rsid w:val="00E405D5"/>
    <w:rsid w:val="00FA743F"/>
    <w:rsid w:val="00FB15EB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E7F"/>
  </w:style>
  <w:style w:type="paragraph" w:styleId="Footer">
    <w:name w:val="footer"/>
    <w:basedOn w:val="Normal"/>
    <w:link w:val="FooterChar"/>
    <w:uiPriority w:val="99"/>
    <w:semiHidden/>
    <w:unhideWhenUsed/>
    <w:rsid w:val="0031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F88A-EAA4-4381-A208-E0E9AA41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Family</dc:creator>
  <cp:lastModifiedBy>Hawkins Family</cp:lastModifiedBy>
  <cp:revision>2</cp:revision>
  <dcterms:created xsi:type="dcterms:W3CDTF">2015-01-26T00:00:00Z</dcterms:created>
  <dcterms:modified xsi:type="dcterms:W3CDTF">2015-01-26T00:00:00Z</dcterms:modified>
</cp:coreProperties>
</file>